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693B9377" w:rsidR="009C0CDC" w:rsidRPr="00040319" w:rsidRDefault="00B65729" w:rsidP="00A6590D">
      <w:pPr>
        <w:pStyle w:val="Title"/>
        <w:jc w:val="center"/>
        <w:rPr>
          <w:color w:val="00B0F0"/>
        </w:rPr>
      </w:pPr>
      <w:r>
        <w:rPr>
          <w:color w:val="00B0F0"/>
        </w:rPr>
        <w:t xml:space="preserve">Python for </w:t>
      </w:r>
      <w:r w:rsidR="00AD043F">
        <w:rPr>
          <w:color w:val="00B0F0"/>
        </w:rPr>
        <w:t>Predictive Modeling</w:t>
      </w:r>
      <w:bookmarkStart w:id="0" w:name="_GoBack"/>
      <w:bookmarkEnd w:id="0"/>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0654A37B" w:rsidR="009C0CDC" w:rsidRDefault="00854A82">
            <w:r>
              <w:t>Keenan M</w:t>
            </w:r>
            <w:r w:rsidR="00A6590D">
              <w:t>.</w:t>
            </w:r>
          </w:p>
        </w:tc>
        <w:tc>
          <w:tcPr>
            <w:tcW w:w="3960" w:type="dxa"/>
          </w:tcPr>
          <w:p w14:paraId="150D9304" w14:textId="6CDD92B0" w:rsidR="009C0CDC" w:rsidRDefault="00854A82">
            <w:r>
              <w:t>keenan@thepythonacademy.com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49106982" w14:textId="77777777" w:rsidR="008E5FFE" w:rsidRPr="008E5FFE" w:rsidRDefault="008E5FFE" w:rsidP="008E5FFE">
      <w:pPr>
        <w:spacing w:after="0"/>
        <w:textAlignment w:val="baseline"/>
      </w:pPr>
      <w:r w:rsidRPr="008E5FFE">
        <w:t>This Course, Python for Predictive Modeling, is the first step to obtaining the blue belt certification.  This course will teach you how to create advanced models with Python, including: </w:t>
      </w:r>
    </w:p>
    <w:p w14:paraId="15AC8AED" w14:textId="77777777" w:rsidR="008E5FFE" w:rsidRPr="008E5FFE" w:rsidRDefault="008E5FFE" w:rsidP="008E5FFE">
      <w:pPr>
        <w:pStyle w:val="ListParagraph"/>
        <w:numPr>
          <w:ilvl w:val="0"/>
          <w:numId w:val="19"/>
        </w:numPr>
        <w:spacing w:after="0"/>
        <w:textAlignment w:val="baseline"/>
      </w:pPr>
      <w:r w:rsidRPr="008E5FFE">
        <w:t>Monte Carlo Simulation</w:t>
      </w:r>
    </w:p>
    <w:p w14:paraId="175A72C1" w14:textId="77777777" w:rsidR="008E5FFE" w:rsidRPr="008E5FFE" w:rsidRDefault="008E5FFE" w:rsidP="008E5FFE">
      <w:pPr>
        <w:pStyle w:val="ListParagraph"/>
        <w:numPr>
          <w:ilvl w:val="0"/>
          <w:numId w:val="19"/>
        </w:numPr>
        <w:spacing w:after="0"/>
        <w:textAlignment w:val="baseline"/>
      </w:pPr>
      <w:r w:rsidRPr="008E5FFE">
        <w:t>Linear and Logistic Regression</w:t>
      </w:r>
    </w:p>
    <w:p w14:paraId="03F102A0" w14:textId="77777777" w:rsidR="008E5FFE" w:rsidRPr="008E5FFE" w:rsidRDefault="008E5FFE" w:rsidP="008E5FFE">
      <w:pPr>
        <w:pStyle w:val="ListParagraph"/>
        <w:numPr>
          <w:ilvl w:val="0"/>
          <w:numId w:val="19"/>
        </w:numPr>
        <w:spacing w:after="0"/>
        <w:textAlignment w:val="baseline"/>
      </w:pPr>
      <w:r w:rsidRPr="008E5FFE">
        <w:t>Time Series Analysis</w:t>
      </w:r>
    </w:p>
    <w:p w14:paraId="4FFE638E" w14:textId="77777777" w:rsidR="008E5FFE" w:rsidRPr="008E5FFE" w:rsidRDefault="008E5FFE" w:rsidP="008E5FFE">
      <w:pPr>
        <w:pStyle w:val="ListParagraph"/>
        <w:numPr>
          <w:ilvl w:val="0"/>
          <w:numId w:val="19"/>
        </w:numPr>
        <w:spacing w:after="0"/>
        <w:textAlignment w:val="baseline"/>
      </w:pPr>
      <w:r w:rsidRPr="008E5FFE">
        <w:t>K nearest neighbors</w:t>
      </w:r>
    </w:p>
    <w:p w14:paraId="6D3E1799" w14:textId="77777777" w:rsidR="008E5FFE" w:rsidRPr="008E5FFE" w:rsidRDefault="008E5FFE" w:rsidP="008E5FFE">
      <w:pPr>
        <w:pStyle w:val="ListParagraph"/>
        <w:numPr>
          <w:ilvl w:val="0"/>
          <w:numId w:val="19"/>
        </w:numPr>
        <w:spacing w:after="0"/>
        <w:textAlignment w:val="baseline"/>
      </w:pPr>
      <w:r w:rsidRPr="008E5FFE">
        <w:t>And Principal Component Analysis </w:t>
      </w:r>
    </w:p>
    <w:p w14:paraId="021C40B2" w14:textId="77777777" w:rsidR="008E5FFE" w:rsidRPr="008E5FFE" w:rsidRDefault="008E5FFE" w:rsidP="008E5FFE">
      <w:pPr>
        <w:pStyle w:val="ListParagraph"/>
        <w:numPr>
          <w:ilvl w:val="0"/>
          <w:numId w:val="19"/>
        </w:numPr>
        <w:spacing w:after="0"/>
        <w:textAlignment w:val="baseline"/>
      </w:pPr>
      <w:r w:rsidRPr="008E5FFE">
        <w:t>Random Forest and Boosted Tree</w:t>
      </w:r>
    </w:p>
    <w:p w14:paraId="026B6D0F" w14:textId="77777777" w:rsidR="009C0CDC" w:rsidRPr="00040319" w:rsidRDefault="00287BF9">
      <w:pPr>
        <w:pStyle w:val="Heading2"/>
        <w:rPr>
          <w:color w:val="auto"/>
        </w:rPr>
      </w:pPr>
      <w:r w:rsidRPr="00040319">
        <w:rPr>
          <w:color w:val="auto"/>
        </w:rPr>
        <w:t>Expectations and Goals</w:t>
      </w:r>
    </w:p>
    <w:p w14:paraId="4E74F512" w14:textId="17F48CD3" w:rsidR="00231379" w:rsidRDefault="00A6590D">
      <w:r>
        <w:t xml:space="preserve">By the end of this class, you will able to </w:t>
      </w:r>
      <w:r w:rsidR="008E5FFE">
        <w:t>build upon your data analysis knowledge and build powerful model that can predict outcomes for your customers</w:t>
      </w:r>
      <w:r w:rsidR="00231379">
        <w:t>.</w:t>
      </w:r>
    </w:p>
    <w:p w14:paraId="247EF1B3" w14:textId="77777777" w:rsidR="00231379" w:rsidRDefault="00231379"/>
    <w:p w14:paraId="626C9A01" w14:textId="40B5A0ED" w:rsidR="00A6590D" w:rsidRDefault="00A6590D">
      <w:r>
        <w:t>We expect you to attend class, pay attention, and do your homework.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5602447" w14:textId="1A29ECDC" w:rsidR="00035C9F" w:rsidRDefault="00035C9F" w:rsidP="00035C9F">
      <w:pPr>
        <w:pStyle w:val="ListBullet"/>
      </w:pPr>
      <w:r>
        <w:t>You will receive a free copy of the “</w:t>
      </w:r>
      <w:r w:rsidR="00FA669E">
        <w:t>Introduction to statistical learning</w:t>
      </w:r>
      <w:r>
        <w:t xml:space="preserve">” </w:t>
      </w:r>
      <w:r w:rsidR="00A61B73">
        <w:t xml:space="preserve">by </w:t>
      </w:r>
      <w:r w:rsidR="00FA669E">
        <w:t>Gareth James</w:t>
      </w:r>
      <w:r w:rsidR="00A61B73">
        <w:t xml:space="preserve">, </w:t>
      </w:r>
      <w:r w:rsidR="00FA669E">
        <w:t>freely available on the USC website</w:t>
      </w:r>
      <w:r w:rsidR="00A61B73">
        <w:t>.</w:t>
      </w: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504F1A2C" w14:textId="209FB9F8" w:rsidR="006C0743"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01C7655" w14:textId="50676F8C" w:rsidR="00A6590D" w:rsidRPr="00DD573C" w:rsidRDefault="00A6590D" w:rsidP="00A6590D">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1E105224" w14:textId="77777777" w:rsidR="008E5FFE" w:rsidRPr="008E5FFE" w:rsidRDefault="008E5FFE" w:rsidP="008E5FFE">
      <w:pPr>
        <w:pStyle w:val="ListParagraph"/>
        <w:numPr>
          <w:ilvl w:val="0"/>
          <w:numId w:val="14"/>
        </w:numPr>
        <w:spacing w:after="200" w:line="276" w:lineRule="auto"/>
        <w:rPr>
          <w:szCs w:val="24"/>
        </w:rPr>
      </w:pPr>
      <w:r w:rsidRPr="008E5FFE">
        <w:rPr>
          <w:szCs w:val="24"/>
        </w:rPr>
        <w:t>Introduction to Data Modeling</w:t>
      </w:r>
    </w:p>
    <w:p w14:paraId="732BECAB" w14:textId="77777777" w:rsidR="008E5FFE" w:rsidRPr="008E5FFE" w:rsidRDefault="008E5FFE" w:rsidP="008E5FFE">
      <w:pPr>
        <w:pStyle w:val="ListParagraph"/>
        <w:numPr>
          <w:ilvl w:val="0"/>
          <w:numId w:val="14"/>
        </w:numPr>
        <w:spacing w:after="200" w:line="276" w:lineRule="auto"/>
        <w:rPr>
          <w:szCs w:val="24"/>
        </w:rPr>
      </w:pPr>
      <w:r w:rsidRPr="008E5FFE">
        <w:rPr>
          <w:szCs w:val="24"/>
        </w:rPr>
        <w:t>Monte Carlo Simulation</w:t>
      </w:r>
    </w:p>
    <w:p w14:paraId="772341CC" w14:textId="77777777" w:rsidR="008E5FFE" w:rsidRPr="008E5FFE" w:rsidRDefault="008E5FFE" w:rsidP="008E5FFE">
      <w:pPr>
        <w:pStyle w:val="ListParagraph"/>
        <w:numPr>
          <w:ilvl w:val="0"/>
          <w:numId w:val="14"/>
        </w:numPr>
        <w:spacing w:after="200" w:line="276" w:lineRule="auto"/>
        <w:rPr>
          <w:szCs w:val="24"/>
        </w:rPr>
      </w:pPr>
      <w:r w:rsidRPr="008E5FFE">
        <w:rPr>
          <w:szCs w:val="24"/>
        </w:rPr>
        <w:t>Linear Regressions</w:t>
      </w:r>
    </w:p>
    <w:p w14:paraId="1EA01BAF" w14:textId="77777777" w:rsidR="008E5FFE" w:rsidRPr="008E5FFE" w:rsidRDefault="008E5FFE" w:rsidP="008E5FFE">
      <w:pPr>
        <w:pStyle w:val="ListParagraph"/>
        <w:numPr>
          <w:ilvl w:val="0"/>
          <w:numId w:val="14"/>
        </w:numPr>
        <w:spacing w:after="200" w:line="276" w:lineRule="auto"/>
        <w:rPr>
          <w:szCs w:val="24"/>
        </w:rPr>
      </w:pPr>
      <w:r w:rsidRPr="008E5FFE">
        <w:rPr>
          <w:szCs w:val="24"/>
        </w:rPr>
        <w:t>Cross Validation and Bias Variance Trade Off</w:t>
      </w:r>
    </w:p>
    <w:p w14:paraId="26D5B262" w14:textId="77777777" w:rsidR="00A6590D" w:rsidRPr="00D24E75" w:rsidRDefault="00A6590D" w:rsidP="00A6590D">
      <w:pPr>
        <w:pStyle w:val="ListParagraph"/>
        <w:rPr>
          <w:rFonts w:asciiTheme="majorHAnsi" w:eastAsiaTheme="majorEastAsia" w:hAnsiTheme="majorHAnsi" w:cstheme="majorBidi"/>
          <w:b/>
          <w:bCs/>
          <w:color w:val="00B0F0"/>
          <w:sz w:val="28"/>
        </w:rPr>
      </w:pPr>
    </w:p>
    <w:p w14:paraId="6F292BA5" w14:textId="4D18386C"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p>
    <w:p w14:paraId="197C552D" w14:textId="67E06D41"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6CB78544" w14:textId="77777777" w:rsidR="008E5FFE" w:rsidRPr="008E5FFE" w:rsidRDefault="008E5FFE" w:rsidP="008E5FFE">
      <w:pPr>
        <w:pStyle w:val="ListParagraph"/>
        <w:numPr>
          <w:ilvl w:val="0"/>
          <w:numId w:val="14"/>
        </w:numPr>
        <w:spacing w:after="200" w:line="276" w:lineRule="auto"/>
        <w:rPr>
          <w:szCs w:val="24"/>
        </w:rPr>
      </w:pPr>
      <w:r w:rsidRPr="008E5FFE">
        <w:rPr>
          <w:szCs w:val="24"/>
        </w:rPr>
        <w:t>Logistic Regression</w:t>
      </w:r>
    </w:p>
    <w:p w14:paraId="578083B4" w14:textId="77777777" w:rsidR="008E5FFE" w:rsidRPr="008E5FFE" w:rsidRDefault="008E5FFE" w:rsidP="008E5FFE">
      <w:pPr>
        <w:pStyle w:val="ListParagraph"/>
        <w:numPr>
          <w:ilvl w:val="0"/>
          <w:numId w:val="14"/>
        </w:numPr>
        <w:spacing w:after="200" w:line="276" w:lineRule="auto"/>
        <w:rPr>
          <w:szCs w:val="24"/>
        </w:rPr>
      </w:pPr>
      <w:r w:rsidRPr="008E5FFE">
        <w:rPr>
          <w:szCs w:val="24"/>
        </w:rPr>
        <w:t>K nearest neighbors</w:t>
      </w:r>
    </w:p>
    <w:p w14:paraId="3457A147" w14:textId="77777777" w:rsidR="008E5FFE" w:rsidRDefault="008E5FFE" w:rsidP="008E5FFE">
      <w:pPr>
        <w:pStyle w:val="ListParagraph"/>
        <w:numPr>
          <w:ilvl w:val="0"/>
          <w:numId w:val="14"/>
        </w:numPr>
        <w:spacing w:after="200" w:line="276" w:lineRule="auto"/>
        <w:rPr>
          <w:szCs w:val="24"/>
        </w:rPr>
      </w:pPr>
      <w:r w:rsidRPr="008E5FFE">
        <w:rPr>
          <w:szCs w:val="24"/>
        </w:rPr>
        <w:t>Time series analysis</w:t>
      </w:r>
    </w:p>
    <w:p w14:paraId="57651EEB" w14:textId="49B1F537" w:rsidR="008E5FFE" w:rsidRDefault="008E5FFE" w:rsidP="008E5FFE">
      <w:pPr>
        <w:pStyle w:val="ListParagraph"/>
        <w:numPr>
          <w:ilvl w:val="1"/>
          <w:numId w:val="14"/>
        </w:numPr>
        <w:spacing w:after="200" w:line="276" w:lineRule="auto"/>
        <w:rPr>
          <w:szCs w:val="24"/>
        </w:rPr>
      </w:pPr>
      <w:r>
        <w:rPr>
          <w:szCs w:val="24"/>
        </w:rPr>
        <w:t>Seasonal Decomposition</w:t>
      </w:r>
    </w:p>
    <w:p w14:paraId="5D60127C" w14:textId="1C334977" w:rsidR="008E5FFE" w:rsidRDefault="008E5FFE" w:rsidP="008E5FFE">
      <w:pPr>
        <w:pStyle w:val="ListParagraph"/>
        <w:numPr>
          <w:ilvl w:val="1"/>
          <w:numId w:val="14"/>
        </w:numPr>
        <w:spacing w:after="200" w:line="276" w:lineRule="auto"/>
        <w:rPr>
          <w:szCs w:val="24"/>
        </w:rPr>
      </w:pPr>
      <w:r>
        <w:rPr>
          <w:szCs w:val="24"/>
        </w:rPr>
        <w:t>Holt-Winters model</w:t>
      </w:r>
    </w:p>
    <w:p w14:paraId="20D2F40A" w14:textId="7BCFC592" w:rsidR="008E5FFE" w:rsidRPr="008E5FFE" w:rsidRDefault="008E5FFE" w:rsidP="00D24E75">
      <w:pPr>
        <w:pStyle w:val="ListParagraph"/>
        <w:numPr>
          <w:ilvl w:val="1"/>
          <w:numId w:val="14"/>
        </w:numPr>
        <w:spacing w:after="200" w:line="276" w:lineRule="auto"/>
        <w:rPr>
          <w:szCs w:val="24"/>
        </w:rPr>
      </w:pPr>
      <w:r>
        <w:rPr>
          <w:szCs w:val="24"/>
        </w:rPr>
        <w:t>Exponential smoothing</w:t>
      </w:r>
    </w:p>
    <w:p w14:paraId="3C109BD3" w14:textId="2BDAAC24"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6436D341" w14:textId="6068986E"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7F003D48" w14:textId="77777777" w:rsidR="008E5FFE" w:rsidRPr="008E5FFE" w:rsidRDefault="008E5FFE" w:rsidP="008E5FFE">
      <w:pPr>
        <w:pStyle w:val="ListParagraph"/>
        <w:numPr>
          <w:ilvl w:val="0"/>
          <w:numId w:val="14"/>
        </w:numPr>
        <w:spacing w:after="200" w:line="276" w:lineRule="auto"/>
        <w:rPr>
          <w:szCs w:val="24"/>
        </w:rPr>
      </w:pPr>
      <w:r w:rsidRPr="008E5FFE">
        <w:rPr>
          <w:szCs w:val="24"/>
        </w:rPr>
        <w:t>Decision Trees and Random Forests</w:t>
      </w:r>
    </w:p>
    <w:p w14:paraId="473BE0A0" w14:textId="77777777" w:rsidR="008E5FFE" w:rsidRPr="008E5FFE" w:rsidRDefault="008E5FFE" w:rsidP="008E5FFE">
      <w:pPr>
        <w:pStyle w:val="ListParagraph"/>
        <w:numPr>
          <w:ilvl w:val="0"/>
          <w:numId w:val="14"/>
        </w:numPr>
        <w:spacing w:after="200" w:line="276" w:lineRule="auto"/>
        <w:rPr>
          <w:szCs w:val="24"/>
        </w:rPr>
      </w:pPr>
      <w:r w:rsidRPr="008E5FFE">
        <w:rPr>
          <w:szCs w:val="24"/>
        </w:rPr>
        <w:t>Recommender Systems</w:t>
      </w:r>
    </w:p>
    <w:p w14:paraId="5F254280" w14:textId="77777777" w:rsidR="008E5FFE" w:rsidRPr="008E5FFE" w:rsidRDefault="008E5FFE" w:rsidP="008E5FFE">
      <w:pPr>
        <w:pStyle w:val="ListParagraph"/>
        <w:numPr>
          <w:ilvl w:val="0"/>
          <w:numId w:val="14"/>
        </w:numPr>
        <w:spacing w:after="200" w:line="276" w:lineRule="auto"/>
        <w:rPr>
          <w:szCs w:val="24"/>
        </w:rPr>
      </w:pPr>
      <w:r w:rsidRPr="008E5FFE">
        <w:rPr>
          <w:szCs w:val="24"/>
        </w:rPr>
        <w:t>Natural Language Processing</w:t>
      </w:r>
    </w:p>
    <w:p w14:paraId="7CAF4316" w14:textId="16EB3793" w:rsidR="00A6590D" w:rsidRPr="00DC5258" w:rsidRDefault="00A6590D" w:rsidP="004272B0">
      <w:pPr>
        <w:pStyle w:val="ListParagraph"/>
        <w:spacing w:after="0" w:line="420" w:lineRule="atLeast"/>
        <w:rPr>
          <w:szCs w:val="24"/>
        </w:rPr>
      </w:pPr>
    </w:p>
    <w:sectPr w:rsidR="00A6590D" w:rsidRPr="00DC5258" w:rsidSect="00B67737">
      <w:headerReference w:type="default" r:id="rId8"/>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3BBEA" w14:textId="77777777" w:rsidR="00E12E8A" w:rsidRDefault="00E12E8A">
      <w:pPr>
        <w:spacing w:after="0"/>
      </w:pPr>
      <w:r>
        <w:separator/>
      </w:r>
    </w:p>
  </w:endnote>
  <w:endnote w:type="continuationSeparator" w:id="0">
    <w:p w14:paraId="43E35A10" w14:textId="77777777" w:rsidR="00E12E8A" w:rsidRDefault="00E12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AD043F">
            <w:rPr>
              <w:noProof/>
            </w:rPr>
            <w:t>1</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AC47" w14:textId="77777777" w:rsidR="00E12E8A" w:rsidRDefault="00E12E8A">
      <w:pPr>
        <w:spacing w:after="0"/>
      </w:pPr>
      <w:r>
        <w:separator/>
      </w:r>
    </w:p>
  </w:footnote>
  <w:footnote w:type="continuationSeparator" w:id="0">
    <w:p w14:paraId="39962C0C" w14:textId="77777777" w:rsidR="00E12E8A" w:rsidRDefault="00E12E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A585C"/>
    <w:multiLevelType w:val="multilevel"/>
    <w:tmpl w:val="06F2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64B37"/>
    <w:multiLevelType w:val="hybridMultilevel"/>
    <w:tmpl w:val="A51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4"/>
  </w:num>
  <w:num w:numId="15">
    <w:abstractNumId w:val="11"/>
  </w:num>
  <w:num w:numId="16">
    <w:abstractNumId w:val="12"/>
  </w:num>
  <w:num w:numId="17">
    <w:abstractNumId w:val="15"/>
    <w:lvlOverride w:ilvl="2">
      <w:lvl w:ilvl="2">
        <w:numFmt w:val="bullet"/>
        <w:lvlText w:val=""/>
        <w:lvlJc w:val="left"/>
        <w:pPr>
          <w:tabs>
            <w:tab w:val="num" w:pos="2160"/>
          </w:tabs>
          <w:ind w:left="2160" w:hanging="360"/>
        </w:pPr>
        <w:rPr>
          <w:rFonts w:ascii="Symbol" w:hAnsi="Symbol" w:hint="default"/>
          <w:sz w:val="20"/>
        </w:rPr>
      </w:lvl>
    </w:lvlOverride>
  </w:num>
  <w:num w:numId="18">
    <w:abstractNumId w:val="1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777C"/>
    <w:rsid w:val="00035C9F"/>
    <w:rsid w:val="00040319"/>
    <w:rsid w:val="000931C9"/>
    <w:rsid w:val="000D5BE6"/>
    <w:rsid w:val="000F68CB"/>
    <w:rsid w:val="0017397A"/>
    <w:rsid w:val="001B49FE"/>
    <w:rsid w:val="002161FA"/>
    <w:rsid w:val="00231379"/>
    <w:rsid w:val="00246512"/>
    <w:rsid w:val="0027542B"/>
    <w:rsid w:val="00287BF9"/>
    <w:rsid w:val="002F338A"/>
    <w:rsid w:val="00305409"/>
    <w:rsid w:val="00352345"/>
    <w:rsid w:val="004272B0"/>
    <w:rsid w:val="00580FA1"/>
    <w:rsid w:val="005832D9"/>
    <w:rsid w:val="00597A77"/>
    <w:rsid w:val="00657F7D"/>
    <w:rsid w:val="00686922"/>
    <w:rsid w:val="006C0743"/>
    <w:rsid w:val="00745C71"/>
    <w:rsid w:val="0075047F"/>
    <w:rsid w:val="00783903"/>
    <w:rsid w:val="00805EB3"/>
    <w:rsid w:val="0085067B"/>
    <w:rsid w:val="00854A82"/>
    <w:rsid w:val="00873C06"/>
    <w:rsid w:val="008B3155"/>
    <w:rsid w:val="008D0524"/>
    <w:rsid w:val="008E5FFE"/>
    <w:rsid w:val="008E681D"/>
    <w:rsid w:val="00906040"/>
    <w:rsid w:val="009153C9"/>
    <w:rsid w:val="009B2E35"/>
    <w:rsid w:val="009C0CDC"/>
    <w:rsid w:val="00A23FC7"/>
    <w:rsid w:val="00A44260"/>
    <w:rsid w:val="00A61B73"/>
    <w:rsid w:val="00A6590D"/>
    <w:rsid w:val="00AD043F"/>
    <w:rsid w:val="00AD6FC1"/>
    <w:rsid w:val="00AF0396"/>
    <w:rsid w:val="00AF6DFA"/>
    <w:rsid w:val="00B1529E"/>
    <w:rsid w:val="00B1780B"/>
    <w:rsid w:val="00B62D91"/>
    <w:rsid w:val="00B65729"/>
    <w:rsid w:val="00B67737"/>
    <w:rsid w:val="00B71A63"/>
    <w:rsid w:val="00B769E3"/>
    <w:rsid w:val="00B86992"/>
    <w:rsid w:val="00C21CEB"/>
    <w:rsid w:val="00C51824"/>
    <w:rsid w:val="00C90836"/>
    <w:rsid w:val="00CF62DD"/>
    <w:rsid w:val="00D24E75"/>
    <w:rsid w:val="00DC5258"/>
    <w:rsid w:val="00DD573C"/>
    <w:rsid w:val="00DF7537"/>
    <w:rsid w:val="00E12E8A"/>
    <w:rsid w:val="00E13C9A"/>
    <w:rsid w:val="00EC0B4A"/>
    <w:rsid w:val="00ED362B"/>
    <w:rsid w:val="00F42C2D"/>
    <w:rsid w:val="00FA669E"/>
    <w:rsid w:val="00FB0551"/>
    <w:rsid w:val="00FC5B30"/>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0526">
      <w:bodyDiv w:val="1"/>
      <w:marLeft w:val="0"/>
      <w:marRight w:val="0"/>
      <w:marTop w:val="0"/>
      <w:marBottom w:val="0"/>
      <w:divBdr>
        <w:top w:val="none" w:sz="0" w:space="0" w:color="auto"/>
        <w:left w:val="none" w:sz="0" w:space="0" w:color="auto"/>
        <w:bottom w:val="none" w:sz="0" w:space="0" w:color="auto"/>
        <w:right w:val="none" w:sz="0" w:space="0" w:color="auto"/>
      </w:divBdr>
    </w:div>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19</cp:revision>
  <dcterms:created xsi:type="dcterms:W3CDTF">2020-05-04T18:27:00Z</dcterms:created>
  <dcterms:modified xsi:type="dcterms:W3CDTF">2020-07-04T04:14:00Z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